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76" w:rsidRDefault="004709EF">
      <w:pPr>
        <w:rPr>
          <w:sz w:val="40"/>
          <w:szCs w:val="40"/>
        </w:rPr>
      </w:pPr>
      <w:r>
        <w:rPr>
          <w:sz w:val="40"/>
          <w:szCs w:val="40"/>
        </w:rPr>
        <w:t>Vocabulary Quiz Sentence Point System:</w:t>
      </w:r>
    </w:p>
    <w:p w:rsidR="004709EF" w:rsidRDefault="004709EF">
      <w:pPr>
        <w:rPr>
          <w:sz w:val="40"/>
          <w:szCs w:val="40"/>
        </w:rPr>
      </w:pPr>
      <w:r>
        <w:rPr>
          <w:sz w:val="40"/>
          <w:szCs w:val="40"/>
        </w:rPr>
        <w:t>Vocabulary Sentences will be worth FOUR points this year:</w:t>
      </w:r>
    </w:p>
    <w:p w:rsidR="004709EF" w:rsidRDefault="004709EF" w:rsidP="004709E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The vocabulary word must be spelled correctly.</w:t>
      </w:r>
    </w:p>
    <w:p w:rsidR="004709EF" w:rsidRDefault="004709EF" w:rsidP="004709E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The vocabulary word must be used as the correct part of speech in the sentence.</w:t>
      </w:r>
    </w:p>
    <w:p w:rsidR="004709EF" w:rsidRDefault="004709EF" w:rsidP="004709E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The sentence must use CONTEXT CLUES (I should be able to know the definition of the word by reading your sentence.)</w:t>
      </w:r>
    </w:p>
    <w:p w:rsidR="004709EF" w:rsidRPr="004709EF" w:rsidRDefault="004709EF" w:rsidP="004709E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Your sentence must have correct usage of punctuation and capitalization.</w:t>
      </w:r>
      <w:bookmarkStart w:id="0" w:name="_GoBack"/>
      <w:bookmarkEnd w:id="0"/>
    </w:p>
    <w:sectPr w:rsidR="004709EF" w:rsidRPr="00470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600C"/>
    <w:multiLevelType w:val="hybridMultilevel"/>
    <w:tmpl w:val="EDF0D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EF"/>
    <w:rsid w:val="004709EF"/>
    <w:rsid w:val="00E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1</cp:revision>
  <dcterms:created xsi:type="dcterms:W3CDTF">2017-08-31T13:09:00Z</dcterms:created>
  <dcterms:modified xsi:type="dcterms:W3CDTF">2017-08-31T13:12:00Z</dcterms:modified>
</cp:coreProperties>
</file>